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095" w:rsidRDefault="0062427E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6" o:title="учебный  план.docx"/>
          </v:shape>
        </w:pict>
      </w:r>
    </w:p>
    <w:p w:rsidR="0062427E" w:rsidRDefault="0062427E"/>
    <w:p w:rsidR="0062427E" w:rsidRDefault="0062427E"/>
    <w:p w:rsidR="0062427E" w:rsidRDefault="0062427E"/>
    <w:p w:rsidR="0062427E" w:rsidRDefault="0062427E"/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eastAsiaTheme="majorEastAsia" w:hAnsi="Times New Roman" w:cs="Times New Roman"/>
          <w:bCs/>
          <w:noProof/>
          <w:sz w:val="24"/>
          <w:szCs w:val="24"/>
          <w:lang w:eastAsia="ru-RU"/>
        </w:rPr>
        <w:t xml:space="preserve">                                            </w:t>
      </w:r>
      <w:r w:rsidRPr="0062427E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  <w:r w:rsidRPr="0062427E">
        <w:rPr>
          <w:rFonts w:ascii="Times New Roman" w:hAnsi="Times New Roman" w:cs="Times New Roman"/>
          <w:b/>
          <w:sz w:val="24"/>
          <w:szCs w:val="24"/>
        </w:rPr>
        <w:tab/>
      </w:r>
    </w:p>
    <w:p w:rsidR="0062427E" w:rsidRPr="0062427E" w:rsidRDefault="0062427E" w:rsidP="0062427E">
      <w:pPr>
        <w:numPr>
          <w:ilvl w:val="0"/>
          <w:numId w:val="2"/>
        </w:num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Учебный план муниципального бюджетного дошкольного образовательного учреждения «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Шугуровский</w:t>
      </w:r>
      <w:proofErr w:type="spellEnd"/>
      <w:r w:rsidRPr="0062427E">
        <w:rPr>
          <w:rFonts w:ascii="Times New Roman" w:hAnsi="Times New Roman" w:cs="Times New Roman"/>
          <w:sz w:val="24"/>
          <w:szCs w:val="24"/>
        </w:rPr>
        <w:t xml:space="preserve"> детский сад общеразвивающего вида «Тургай»» муниципального образования «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62427E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 (далее – План) составлен в соответствии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62427E">
        <w:rPr>
          <w:rFonts w:ascii="Times New Roman" w:hAnsi="Times New Roman" w:cs="Times New Roman"/>
          <w:color w:val="1F497D"/>
          <w:kern w:val="24"/>
          <w:sz w:val="24"/>
          <w:szCs w:val="24"/>
        </w:rPr>
        <w:t>:</w:t>
      </w:r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Федеральным законом «Об образовании в Российской Федерации»</w:t>
      </w:r>
      <w:r w:rsidRPr="0062427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2427E">
        <w:rPr>
          <w:rFonts w:ascii="Times New Roman" w:hAnsi="Times New Roman" w:cs="Times New Roman"/>
          <w:sz w:val="24"/>
          <w:szCs w:val="24"/>
        </w:rPr>
        <w:t xml:space="preserve">от 29.12.2012 </w:t>
      </w:r>
      <w:r w:rsidRPr="0062427E"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2427E">
        <w:rPr>
          <w:rFonts w:ascii="Times New Roman" w:hAnsi="Times New Roman" w:cs="Times New Roman"/>
          <w:sz w:val="24"/>
          <w:szCs w:val="24"/>
        </w:rPr>
        <w:t xml:space="preserve"> 273-ФЗ;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- ФГОС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утвержденным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приказом Министерства образования и науки Российской Федерации от 17 октября 2013 г. № 1155;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Законом РФ о№53-ФЗ «О государственном языке Российской Федерации» от 01.06.2005;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Законом Республики Татарстан № 16 от 03.03.2012г. «О государственных языках Республики Татарстан и других языках в   Республике Татарстан»;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-Постановлением от 15 мая 2013 г. №26 «Об утверждении СанПиН 4 3049-13 «Санитарно-эпидемиологические требования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устройств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>, содержанию и организации режима работы дошкольных образовательных организаций»;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-Уставом  и ООП ДОУ.</w:t>
      </w: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2.  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 xml:space="preserve">Настоящий учебный план является нормативным документом, устанавливающим перечень образовательных областей и объемного времени, отводимого на проведение образовательной деятельности и составлен на основе примерной общеобразовательной программы дошкольного образования «От рождения до школы» под ред.  Н.Е. 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6242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2427E">
        <w:rPr>
          <w:rFonts w:ascii="Times New Roman" w:hAnsi="Times New Roman" w:cs="Times New Roman"/>
          <w:sz w:val="24"/>
          <w:szCs w:val="24"/>
        </w:rPr>
        <w:t>с учётом ФГОС ДО и в соответствии с Санитарно-эпидемиологическими требованиями к условиям и режиму воспитания и обучения в дошкольных образовательных учреждениях</w:t>
      </w:r>
      <w:proofErr w:type="gramEnd"/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b/>
          <w:sz w:val="24"/>
          <w:szCs w:val="24"/>
        </w:rPr>
        <w:t>Основными задачами учебного плана являются:</w:t>
      </w:r>
    </w:p>
    <w:p w:rsidR="0062427E" w:rsidRPr="0062427E" w:rsidRDefault="0062427E" w:rsidP="0062427E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регулирование объема образовательной нагрузки.</w:t>
      </w:r>
    </w:p>
    <w:p w:rsidR="0062427E" w:rsidRPr="0062427E" w:rsidRDefault="0062427E" w:rsidP="0062427E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реализация федеральных государственных образовательных стандартов содержания и организации образовательного процесса в ДОУ.</w:t>
      </w:r>
    </w:p>
    <w:p w:rsidR="0062427E" w:rsidRPr="0062427E" w:rsidRDefault="0062427E" w:rsidP="0062427E">
      <w:pPr>
        <w:widowControl w:val="0"/>
        <w:numPr>
          <w:ilvl w:val="0"/>
          <w:numId w:val="1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обеспечение единства и реализация национально-регионального компонента - компонента ДОУ.</w:t>
      </w:r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tabs>
          <w:tab w:val="num" w:pos="0"/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3.В структуре учебного плана выделяется обязательная часть и часть, формируемая участниками образовательных отношений:</w:t>
      </w:r>
    </w:p>
    <w:p w:rsidR="0062427E" w:rsidRPr="0062427E" w:rsidRDefault="0062427E" w:rsidP="0062427E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b/>
          <w:color w:val="000000"/>
          <w:sz w:val="24"/>
          <w:szCs w:val="24"/>
        </w:rPr>
        <w:t>обязательная (инвариантная) часть</w:t>
      </w:r>
      <w:r w:rsidRPr="0062427E">
        <w:rPr>
          <w:rFonts w:ascii="Times New Roman" w:hAnsi="Times New Roman" w:cs="Times New Roman"/>
          <w:color w:val="000000"/>
          <w:sz w:val="24"/>
          <w:szCs w:val="24"/>
        </w:rPr>
        <w:t xml:space="preserve"> - не менее 60% от общего нормативного времени - </w:t>
      </w:r>
      <w:r w:rsidRPr="0062427E">
        <w:rPr>
          <w:rFonts w:ascii="Times New Roman" w:hAnsi="Times New Roman" w:cs="Times New Roman"/>
          <w:sz w:val="24"/>
          <w:szCs w:val="24"/>
        </w:rPr>
        <w:t>обеспечивает выполнение обязательной части ООП ДОУ</w:t>
      </w:r>
      <w:r w:rsidRPr="0062427E">
        <w:rPr>
          <w:rFonts w:ascii="Times New Roman" w:hAnsi="Times New Roman" w:cs="Times New Roman"/>
          <w:color w:val="000000"/>
          <w:sz w:val="24"/>
          <w:szCs w:val="24"/>
        </w:rPr>
        <w:t xml:space="preserve">. В </w:t>
      </w:r>
      <w:r w:rsidRPr="0062427E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обязательной части</w:t>
      </w:r>
      <w:r w:rsidRPr="0062427E">
        <w:rPr>
          <w:rFonts w:ascii="Times New Roman" w:hAnsi="Times New Roman" w:cs="Times New Roman"/>
          <w:color w:val="000000"/>
          <w:sz w:val="24"/>
          <w:szCs w:val="24"/>
        </w:rPr>
        <w:t xml:space="preserve"> Плана определено минимальное количество ООД, отведенное  на образовательные области, определенные в ФГОС </w:t>
      </w:r>
      <w:proofErr w:type="gramStart"/>
      <w:r w:rsidRPr="0062427E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62427E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62427E" w:rsidRPr="0062427E" w:rsidRDefault="0062427E" w:rsidP="0062427E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62427E">
        <w:rPr>
          <w:rFonts w:ascii="Times New Roman" w:hAnsi="Times New Roman" w:cs="Times New Roman"/>
          <w:b/>
          <w:color w:val="000000"/>
          <w:sz w:val="24"/>
          <w:szCs w:val="24"/>
        </w:rPr>
        <w:t>ф</w:t>
      </w:r>
      <w:proofErr w:type="gramEnd"/>
      <w:r w:rsidRPr="0062427E">
        <w:rPr>
          <w:rFonts w:ascii="Times New Roman" w:hAnsi="Times New Roman" w:cs="Times New Roman"/>
          <w:b/>
          <w:color w:val="000000"/>
          <w:sz w:val="24"/>
          <w:szCs w:val="24"/>
        </w:rPr>
        <w:t>ормируемая участниками образовательных отношений (вариативная) часть</w:t>
      </w:r>
      <w:r w:rsidRPr="0062427E">
        <w:rPr>
          <w:rFonts w:ascii="Times New Roman" w:hAnsi="Times New Roman" w:cs="Times New Roman"/>
          <w:color w:val="000000"/>
          <w:sz w:val="24"/>
          <w:szCs w:val="24"/>
        </w:rPr>
        <w:t xml:space="preserve"> - не более 40% от общего нормативного времени. Эта часть Плана </w:t>
      </w:r>
      <w:r w:rsidRPr="0062427E">
        <w:rPr>
          <w:rFonts w:ascii="Times New Roman" w:hAnsi="Times New Roman" w:cs="Times New Roman"/>
          <w:sz w:val="24"/>
          <w:szCs w:val="24"/>
        </w:rPr>
        <w:t>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</w:t>
      </w:r>
    </w:p>
    <w:p w:rsidR="0062427E" w:rsidRPr="0062427E" w:rsidRDefault="0062427E" w:rsidP="0062427E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4.Реализация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</w:t>
      </w:r>
      <w:r w:rsidRPr="0062427E">
        <w:rPr>
          <w:rFonts w:ascii="Times New Roman" w:hAnsi="Times New Roman" w:cs="Times New Roman"/>
          <w:sz w:val="24"/>
          <w:szCs w:val="24"/>
        </w:rPr>
        <w:lastRenderedPageBreak/>
        <w:t>областей.</w:t>
      </w: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lang w:eastAsia="ru-RU"/>
        </w:rPr>
        <w:t xml:space="preserve">5.Задачи психолого-педагогической работы решаются интегрировано, в ходе освоения </w:t>
      </w:r>
      <w:r w:rsidRPr="0062427E">
        <w:rPr>
          <w:rFonts w:ascii="Times New Roman" w:hAnsi="Times New Roman" w:cs="Times New Roman"/>
          <w:sz w:val="24"/>
          <w:szCs w:val="24"/>
          <w:u w:val="single"/>
          <w:lang w:eastAsia="ru-RU"/>
        </w:rPr>
        <w:t>пяти образовательных областей</w:t>
      </w:r>
      <w:r w:rsidRPr="0062427E">
        <w:rPr>
          <w:rFonts w:ascii="Times New Roman" w:hAnsi="Times New Roman" w:cs="Times New Roman"/>
          <w:sz w:val="24"/>
          <w:szCs w:val="24"/>
          <w:lang w:eastAsia="ru-RU"/>
        </w:rPr>
        <w:t xml:space="preserve"> наряду с задачами, отражающими специфику каждой образовательной области</w:t>
      </w:r>
      <w:r w:rsidRPr="0062427E">
        <w:rPr>
          <w:rFonts w:ascii="Times New Roman" w:hAnsi="Times New Roman" w:cs="Times New Roman"/>
          <w:sz w:val="24"/>
          <w:szCs w:val="24"/>
        </w:rPr>
        <w:t xml:space="preserve">, заданным ФГОС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>:</w:t>
      </w:r>
    </w:p>
    <w:p w:rsidR="0062427E" w:rsidRPr="0062427E" w:rsidRDefault="0062427E" w:rsidP="0062427E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u w:val="single"/>
        </w:rPr>
        <w:t>социально-коммуникативное,</w:t>
      </w:r>
    </w:p>
    <w:p w:rsidR="0062427E" w:rsidRPr="0062427E" w:rsidRDefault="0062427E" w:rsidP="0062427E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u w:val="single"/>
        </w:rPr>
        <w:t>познавательное,</w:t>
      </w:r>
    </w:p>
    <w:p w:rsidR="0062427E" w:rsidRPr="0062427E" w:rsidRDefault="0062427E" w:rsidP="0062427E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u w:val="single"/>
        </w:rPr>
        <w:t>речевое,</w:t>
      </w:r>
    </w:p>
    <w:p w:rsidR="0062427E" w:rsidRPr="0062427E" w:rsidRDefault="0062427E" w:rsidP="0062427E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u w:val="single"/>
        </w:rPr>
        <w:t>художественно-эстетическое,</w:t>
      </w:r>
    </w:p>
    <w:p w:rsidR="0062427E" w:rsidRPr="0062427E" w:rsidRDefault="0062427E" w:rsidP="0062427E">
      <w:pPr>
        <w:widowControl w:val="0"/>
        <w:numPr>
          <w:ilvl w:val="0"/>
          <w:numId w:val="4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  <w:u w:val="single"/>
        </w:rPr>
        <w:t>физическое развитие.</w:t>
      </w:r>
    </w:p>
    <w:p w:rsidR="0062427E" w:rsidRPr="0062427E" w:rsidRDefault="0062427E" w:rsidP="0062427E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В каждой образовательной области сформулированы общая целевая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 (п. 2.6).</w:t>
      </w:r>
    </w:p>
    <w:p w:rsidR="0062427E" w:rsidRPr="0062427E" w:rsidRDefault="0062427E" w:rsidP="0062427E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6.Содержание психолого-педагогической работы по освоению детьми образовательных областей ориентировано на развитие физических, интеллектуальных личностных качеств детей. Образовательный процесс ДОУ строится на научно обоснованном выборе педагогом форм и методов воспитания, обеспечивающих реализацию задач.</w:t>
      </w: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7.В основу организации образовательного процесса определена интегрированная комплексно-тематическая модель 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62427E">
        <w:rPr>
          <w:rFonts w:ascii="Times New Roman" w:hAnsi="Times New Roman" w:cs="Times New Roman"/>
          <w:sz w:val="24"/>
          <w:szCs w:val="24"/>
        </w:rPr>
        <w:t>-образовательного процесса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 w:rsidRPr="0062427E">
        <w:rPr>
          <w:rFonts w:ascii="Times New Roman" w:hAnsi="Times New Roman" w:cs="Times New Roman"/>
          <w:sz w:val="24"/>
          <w:szCs w:val="24"/>
        </w:rPr>
        <w:t>8.Программное содержание включает в себя также формы организации образовательного процесса, средства и методы освоения этого содержания, которые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предметными, с природными объектами, так и с текстами, использование игровых приемов, мотивирующих деятельность детей и пр.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Они отвечают,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9.Построение образовательного процесса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 дошкольном  возрасте  (старшая  и  подготовительная  к  школе  группы) используется занятие как дидактическая форма учебной деятельности. «Занятие»,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взрослым, и направлено на освоение детьми одной или нескольких образовательных областей (интеграция содержания образовательных областей). Реализация занятия как дидактической формы </w:t>
      </w:r>
      <w:r w:rsidRPr="0062427E">
        <w:rPr>
          <w:rFonts w:ascii="Times New Roman" w:hAnsi="Times New Roman" w:cs="Times New Roman"/>
          <w:sz w:val="24"/>
          <w:szCs w:val="24"/>
        </w:rPr>
        <w:lastRenderedPageBreak/>
        <w:t>учебной деятельности рассматривается только в старшем дошкольном возрасте.</w:t>
      </w: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widowControl w:val="0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10.В соответствии с СанПиН 2.4.1.3049-13 </w:t>
      </w:r>
      <w:r w:rsidRPr="0062427E">
        <w:rPr>
          <w:rFonts w:ascii="Times New Roman" w:hAnsi="Times New Roman" w:cs="Times New Roman"/>
          <w:sz w:val="24"/>
          <w:szCs w:val="24"/>
          <w:u w:val="single"/>
        </w:rPr>
        <w:t>в январе для воспитанников организуются недельные каникулы,</w:t>
      </w:r>
      <w:r w:rsidRPr="0062427E">
        <w:rPr>
          <w:rFonts w:ascii="Times New Roman" w:hAnsi="Times New Roman" w:cs="Times New Roman"/>
          <w:sz w:val="24"/>
          <w:szCs w:val="24"/>
        </w:rPr>
        <w:t xml:space="preserve"> во время которых проводятся занятия только эстетически-оздоровительного цикла (музыкальные, спортивные, изобразительного искусства). 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ЛОП).</w:t>
      </w:r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    11.Продолжительность  образовательной деятельности: 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для детей от 3 до 4 лет – не более 15,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для детей от 4 до 5 лет – не более 20 минут,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для детей от 5 до 6 лет – не более 25 минут, 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для детей от 6 до 7 лет – не более 30 минут.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12.Максимально допустимый объем образовательной нагрузки в первой половине дня в младшей и средней группе не превышает 30 и 40 минут соответственно, а в старшей и подготовительной – 75 минут и 1, 5 часа. 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13.В середине времени, отведенного на  образовательную деятельность, проводятся физкультурные минутки. Перерывы между периодами непрерывной образовательной деятельности – не менее 10 минут.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14.Занятия по физическому развитию основной образовательной программы для детей в возрасте от 3 до 7 лет организуются не менее 3 раз в неделю. Длительность занятий по физическому развитию зависит от возраста детей и составляет: в младшей группе – 15 минут; 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средней – 20 минут; в старшей – 25 минут; в подготовительной – 30 минут.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Один раз в неделю для детей 5-7 лет организовываются занятия по физическому развитию детей на открытом воздухе.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proofErr w:type="gramStart"/>
      <w:r w:rsidRPr="0062427E">
        <w:rPr>
          <w:rFonts w:ascii="Times New Roman" w:hAnsi="Times New Roman" w:cs="Times New Roman"/>
          <w:sz w:val="24"/>
          <w:szCs w:val="24"/>
        </w:rPr>
        <w:t>15.Вариативная часть составлена в соответствии с Постановлением кабинета Министров РТ от 30.12.2012г. № 1174 «Об утверждении Стратегии развития образования в РТ на 2010 – 2015г.г. «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Килэчэк</w:t>
      </w:r>
      <w:proofErr w:type="spellEnd"/>
      <w:r w:rsidRPr="0062427E">
        <w:rPr>
          <w:rFonts w:ascii="Times New Roman" w:hAnsi="Times New Roman" w:cs="Times New Roman"/>
          <w:sz w:val="24"/>
          <w:szCs w:val="24"/>
        </w:rPr>
        <w:t>», «Будущее», Законом РТ № 16 от 03.03.2012 « О государственных языках РТ и других языках в РТ», приказом МО и Н РТ №463 от29.06.2001 « О мерах по улучшению изучения  татарского, русского языков в ДОУ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>» и « Методическими рекомендациями по организации обучения детей татарскому и русскому языкам в дошкольных образовательных организациях» Министерства образования и науки РТ от 09.11.2013 г.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Обучение татарскому языку в младшей   группе  проводится воспитателем по обучению татарскому языку 3 раза в неделю в форме игры в рамках режима дня в первой половине дня.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В средней группе обучение татарскому языку  проводится воспитателем по обучению татарскому языку 3 раза в неделю в форме игры в рамках режима дня во второй половине дня.</w:t>
      </w:r>
    </w:p>
    <w:p w:rsidR="0062427E" w:rsidRPr="0062427E" w:rsidRDefault="0062427E" w:rsidP="0062427E">
      <w:pPr>
        <w:tabs>
          <w:tab w:val="left" w:pos="8955"/>
        </w:tabs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lastRenderedPageBreak/>
        <w:tab/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В старшей и подготовительной  группе, вводится обучение татарскому языку а рамках ООД 2 раза в неделю в первую половину дня, а 1 обучение </w:t>
      </w:r>
      <w:proofErr w:type="spellStart"/>
      <w:r w:rsidRPr="0062427E">
        <w:rPr>
          <w:rFonts w:ascii="Times New Roman" w:hAnsi="Times New Roman" w:cs="Times New Roman"/>
          <w:sz w:val="24"/>
          <w:szCs w:val="24"/>
        </w:rPr>
        <w:t>тат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.я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62427E">
        <w:rPr>
          <w:rFonts w:ascii="Times New Roman" w:hAnsi="Times New Roman" w:cs="Times New Roman"/>
          <w:sz w:val="24"/>
          <w:szCs w:val="24"/>
        </w:rPr>
        <w:t>. переносится в режимный момент во 2 половину дня. Из них 2 раза в неделю проводится по подгруппам 10 -15 детей. Третье  обучение татарскому языку проводиться  в режимном моменте на закрепление пройденного материала со всей группой.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Для организации обучения детей татарскому языку 3 раза в неделю в режимные моменты переносятся следующие ОД:</w:t>
      </w:r>
    </w:p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В старшей группе: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ОД «Развитие речи»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деятельности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В подготовительной группе: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ОД «Формирование элементарных математических представлений»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>- ОД «Познавательн</w:t>
      </w:r>
      <w:proofErr w:type="gramStart"/>
      <w:r w:rsidRPr="0062427E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2427E">
        <w:rPr>
          <w:rFonts w:ascii="Times New Roman" w:hAnsi="Times New Roman" w:cs="Times New Roman"/>
          <w:sz w:val="24"/>
          <w:szCs w:val="24"/>
        </w:rPr>
        <w:t xml:space="preserve"> исследовательская деятельность»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62427E" w:rsidRPr="0062427E" w:rsidRDefault="0062427E" w:rsidP="0062427E">
      <w:pPr>
        <w:spacing w:after="160" w:line="259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62427E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6242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 ОБРАЗОВАТЕЛЬНОЙ ДЕЯТЕЛЬНОСТИ</w:t>
      </w:r>
    </w:p>
    <w:p w:rsidR="0062427E" w:rsidRPr="0062427E" w:rsidRDefault="0062427E" w:rsidP="0062427E">
      <w:pPr>
        <w:spacing w:after="5" w:line="240" w:lineRule="auto"/>
        <w:ind w:left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42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основной образовательной программе МБДОУ «</w:t>
      </w:r>
      <w:proofErr w:type="spellStart"/>
      <w:r w:rsidRPr="006242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6242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 </w:t>
      </w:r>
    </w:p>
    <w:p w:rsidR="0062427E" w:rsidRPr="0062427E" w:rsidRDefault="0062427E" w:rsidP="0062427E">
      <w:pPr>
        <w:spacing w:after="218" w:line="240" w:lineRule="auto"/>
        <w:ind w:left="10" w:hanging="1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2427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на 2021– 2022учебный год</w:t>
      </w:r>
      <w:r w:rsidRPr="0062427E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TableGrid"/>
        <w:tblW w:w="9497" w:type="dxa"/>
        <w:tblInd w:w="-456" w:type="dxa"/>
        <w:tblCellMar>
          <w:top w:w="49" w:type="dxa"/>
          <w:left w:w="110" w:type="dxa"/>
          <w:right w:w="60" w:type="dxa"/>
        </w:tblCellMar>
        <w:tblLook w:val="04A0" w:firstRow="1" w:lastRow="0" w:firstColumn="1" w:lastColumn="0" w:noHBand="0" w:noVBand="1"/>
      </w:tblPr>
      <w:tblGrid>
        <w:gridCol w:w="3241"/>
        <w:gridCol w:w="1515"/>
        <w:gridCol w:w="1455"/>
        <w:gridCol w:w="1369"/>
        <w:gridCol w:w="1917"/>
      </w:tblGrid>
      <w:tr w:rsidR="0062427E" w:rsidRPr="0062427E" w:rsidTr="00C43545">
        <w:trPr>
          <w:trHeight w:val="204"/>
        </w:trPr>
        <w:tc>
          <w:tcPr>
            <w:tcW w:w="32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ind w:left="9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Оразовательная</w:t>
            </w:r>
            <w:proofErr w:type="spell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область (образовательная деятельность) </w:t>
            </w:r>
          </w:p>
        </w:tc>
        <w:tc>
          <w:tcPr>
            <w:tcW w:w="62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Разделение по группам (возрасту</w:t>
            </w:r>
            <w:proofErr w:type="gramEnd"/>
          </w:p>
        </w:tc>
      </w:tr>
      <w:tr w:rsidR="0062427E" w:rsidRPr="0062427E" w:rsidTr="00C43545">
        <w:trPr>
          <w:trHeight w:val="835"/>
        </w:trPr>
        <w:tc>
          <w:tcPr>
            <w:tcW w:w="32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2 младшая группа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(3 – 4 года)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Средняя группа </w:t>
            </w:r>
          </w:p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(4 – 5 лет)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Старшая группа </w:t>
            </w:r>
          </w:p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(5 – 6 лет)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after="5" w:line="23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</w:t>
            </w:r>
            <w:proofErr w:type="spell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группа </w:t>
            </w:r>
          </w:p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(6 – 7 лет) </w:t>
            </w:r>
          </w:p>
        </w:tc>
      </w:tr>
      <w:tr w:rsidR="0062427E" w:rsidRPr="0062427E" w:rsidTr="00C435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раза в неделю </w:t>
            </w:r>
          </w:p>
        </w:tc>
      </w:tr>
      <w:tr w:rsidR="0062427E" w:rsidRPr="0062427E" w:rsidTr="00C435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Ознакомление с миром природы</w:t>
            </w:r>
          </w:p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Приобщение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социокультурным ценностям</w:t>
            </w:r>
          </w:p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1раз в</w:t>
            </w:r>
          </w:p>
          <w:p w:rsidR="0062427E" w:rsidRPr="0062427E" w:rsidRDefault="0062427E" w:rsidP="0062427E">
            <w:pPr>
              <w:spacing w:line="259" w:lineRule="auto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</w:tr>
      <w:tr w:rsidR="0062427E" w:rsidRPr="0062427E" w:rsidTr="00C435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Познавательное развитие </w:t>
            </w:r>
          </w:p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ФЭМП</w:t>
            </w: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раза в неделю </w:t>
            </w:r>
          </w:p>
        </w:tc>
      </w:tr>
      <w:tr w:rsidR="0062427E" w:rsidRPr="0062427E" w:rsidTr="00C435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right="4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Речевое развитие</w:t>
            </w:r>
          </w:p>
          <w:p w:rsidR="0062427E" w:rsidRPr="0062427E" w:rsidRDefault="0062427E" w:rsidP="0062427E">
            <w:pPr>
              <w:spacing w:line="259" w:lineRule="auto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Развитие речи </w:t>
            </w:r>
          </w:p>
          <w:p w:rsidR="0062427E" w:rsidRPr="0062427E" w:rsidRDefault="0062427E" w:rsidP="0062427E">
            <w:pPr>
              <w:spacing w:line="259" w:lineRule="auto"/>
              <w:ind w:right="4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Приобщение к художественной литературе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62427E" w:rsidRPr="0062427E" w:rsidTr="00C435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62427E" w:rsidRPr="0062427E" w:rsidRDefault="0062427E" w:rsidP="0062427E">
            <w:pPr>
              <w:spacing w:line="259" w:lineRule="auto"/>
              <w:ind w:right="4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Рисование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right="4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ind w:right="5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неделю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</w:t>
            </w:r>
            <w:proofErr w:type="gramStart"/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неделю </w:t>
            </w:r>
          </w:p>
        </w:tc>
      </w:tr>
      <w:tr w:rsidR="0062427E" w:rsidRPr="0062427E" w:rsidTr="00C43545">
        <w:trPr>
          <w:trHeight w:val="835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62427E" w:rsidRPr="0062427E" w:rsidRDefault="0062427E" w:rsidP="0062427E">
            <w:pPr>
              <w:spacing w:line="259" w:lineRule="auto"/>
              <w:ind w:right="4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Лепка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62427E" w:rsidRPr="0062427E" w:rsidTr="00C435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62427E" w:rsidRPr="0062427E" w:rsidRDefault="0062427E" w:rsidP="0062427E">
            <w:pPr>
              <w:spacing w:line="259" w:lineRule="auto"/>
              <w:ind w:right="4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Аппликация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 две недели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раз в две недели </w:t>
            </w:r>
          </w:p>
        </w:tc>
      </w:tr>
      <w:tr w:rsidR="0062427E" w:rsidRPr="0062427E" w:rsidTr="00C43545">
        <w:trPr>
          <w:trHeight w:val="562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  <w:p w:rsidR="0062427E" w:rsidRPr="0062427E" w:rsidRDefault="0062427E" w:rsidP="0062427E">
            <w:pPr>
              <w:spacing w:line="259" w:lineRule="auto"/>
              <w:ind w:left="10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62427E" w:rsidRPr="0062427E" w:rsidTr="00C43545">
        <w:trPr>
          <w:trHeight w:val="768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62427E" w:rsidRPr="0062427E" w:rsidRDefault="0062427E" w:rsidP="0062427E">
            <w:pPr>
              <w:spacing w:line="259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Обучение  татарскому языку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after="7" w:line="248" w:lineRule="auto"/>
              <w:ind w:left="10" w:right="52" w:hanging="10"/>
              <w:jc w:val="center"/>
              <w:rPr>
                <w:rFonts w:ascii="Times New Roman" w:eastAsia="Times New Roman" w:hAnsi="Times New Roman" w:cs="Times New Roman"/>
                <w:color w:val="002060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>В режимных моментах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ind w:left="259"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раза в неделю </w:t>
            </w:r>
          </w:p>
        </w:tc>
      </w:tr>
      <w:tr w:rsidR="0062427E" w:rsidRPr="0062427E" w:rsidTr="00C43545">
        <w:trPr>
          <w:trHeight w:val="840"/>
        </w:trPr>
        <w:tc>
          <w:tcPr>
            <w:tcW w:w="3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занятий в неделю 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 занятий в неделю </w:t>
            </w:r>
          </w:p>
        </w:tc>
        <w:tc>
          <w:tcPr>
            <w:tcW w:w="1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427E" w:rsidRPr="0062427E" w:rsidRDefault="0062427E" w:rsidP="0062427E">
            <w:pPr>
              <w:spacing w:line="259" w:lineRule="auto"/>
              <w:ind w:left="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62427E" w:rsidRPr="0062427E" w:rsidRDefault="0062427E" w:rsidP="0062427E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427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14занятий в неделю </w:t>
            </w:r>
          </w:p>
        </w:tc>
      </w:tr>
    </w:tbl>
    <w:p w:rsidR="0062427E" w:rsidRPr="0062427E" w:rsidRDefault="0062427E" w:rsidP="0062427E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</w:p>
    <w:p w:rsidR="0062427E" w:rsidRPr="0062427E" w:rsidRDefault="0062427E" w:rsidP="0062427E">
      <w:pPr>
        <w:spacing w:after="160" w:line="259" w:lineRule="auto"/>
      </w:pPr>
    </w:p>
    <w:p w:rsidR="0062427E" w:rsidRDefault="0062427E">
      <w:bookmarkStart w:id="0" w:name="_GoBack"/>
      <w:bookmarkEnd w:id="0"/>
    </w:p>
    <w:sectPr w:rsidR="006242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E47E8D"/>
    <w:multiLevelType w:val="hybridMultilevel"/>
    <w:tmpl w:val="6C6612A0"/>
    <w:lvl w:ilvl="0" w:tplc="987C720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6895309"/>
    <w:multiLevelType w:val="hybridMultilevel"/>
    <w:tmpl w:val="008C3C80"/>
    <w:lvl w:ilvl="0" w:tplc="D1B0C81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C0995"/>
    <w:multiLevelType w:val="hybridMultilevel"/>
    <w:tmpl w:val="AD48434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AEE4BE8"/>
    <w:multiLevelType w:val="hybridMultilevel"/>
    <w:tmpl w:val="955EADE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27E"/>
    <w:rsid w:val="004E2095"/>
    <w:rsid w:val="00624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2427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2427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1603</Words>
  <Characters>9139</Characters>
  <Application>Microsoft Office Word</Application>
  <DocSecurity>0</DocSecurity>
  <Lines>76</Lines>
  <Paragraphs>21</Paragraphs>
  <ScaleCrop>false</ScaleCrop>
  <Company/>
  <LinksUpToDate>false</LinksUpToDate>
  <CharactersWithSpaces>10721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2021-09-06T12:26:00Z</dcterms:created>
  <dcterms:modified xsi:type="dcterms:W3CDTF">2021-09-06T12:27:00Z</dcterms:modified>
</cp:coreProperties>
</file>